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ED" w:rsidRPr="00823EED" w:rsidRDefault="00823EED" w:rsidP="00823EED">
      <w:pPr>
        <w:shd w:val="clear" w:color="auto" w:fill="F9F9F9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2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E7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Компенсация родительской платы за детский сад в Кемеровской области</w:t>
      </w:r>
    </w:p>
    <w:p w:rsidR="00823EED" w:rsidRPr="004E7396" w:rsidRDefault="00823EED" w:rsidP="00823EED">
      <w:pPr>
        <w:shd w:val="clear" w:color="auto" w:fill="F9F9F9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EED" w:rsidRPr="004E7396" w:rsidRDefault="00823EED" w:rsidP="00823EED">
      <w:pPr>
        <w:shd w:val="clear" w:color="auto" w:fill="F9F9F9"/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оплаты, установленная для Кемеровской области за присмотр и уход за детьми, которые осваивают дошкольные программы образования и воспитания в образовательных учреждениях, которые осуществляют образовательные программы и находятся на территории Кемеровской области, производится с целью поддержки материального благосостояния детей. Она предусмотрена для таких семей, в которых ежемесячный среднедушевой доход не превышает размера прожиточного минимума, установленного администрацией Кемеровской области на текущий период.</w:t>
      </w:r>
    </w:p>
    <w:p w:rsidR="00823EED" w:rsidRPr="004E7396" w:rsidRDefault="00823EED" w:rsidP="00823EED">
      <w:pPr>
        <w:shd w:val="clear" w:color="auto" w:fill="F9F9F9"/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компенсаций рассчитываются в зависимости от количества детей следующим образом:</w:t>
      </w:r>
    </w:p>
    <w:p w:rsidR="00823EED" w:rsidRPr="004E7396" w:rsidRDefault="00823EED" w:rsidP="00823EED">
      <w:pPr>
        <w:numPr>
          <w:ilvl w:val="0"/>
          <w:numId w:val="1"/>
        </w:numPr>
        <w:shd w:val="clear" w:color="auto" w:fill="F9F9F9"/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первого ребёнка — 20% от среднего размера платы, внесённой за детсад (но не более внесённой по факту);</w:t>
      </w:r>
    </w:p>
    <w:p w:rsidR="00823EED" w:rsidRPr="004E7396" w:rsidRDefault="00823EED" w:rsidP="00823EED">
      <w:pPr>
        <w:numPr>
          <w:ilvl w:val="0"/>
          <w:numId w:val="1"/>
        </w:numPr>
        <w:shd w:val="clear" w:color="auto" w:fill="F9F9F9"/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второго ребёнка — 50% от среднего размера родительской платы;</w:t>
      </w:r>
    </w:p>
    <w:p w:rsidR="00823EED" w:rsidRPr="004E7396" w:rsidRDefault="00823EED" w:rsidP="00823EED">
      <w:pPr>
        <w:numPr>
          <w:ilvl w:val="0"/>
          <w:numId w:val="1"/>
        </w:numPr>
        <w:shd w:val="clear" w:color="auto" w:fill="F9F9F9"/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третьего и последующих малышей — 70%.</w:t>
      </w:r>
    </w:p>
    <w:p w:rsidR="00823EED" w:rsidRPr="00823EED" w:rsidRDefault="00823EED" w:rsidP="00823EED">
      <w:pPr>
        <w:shd w:val="clear" w:color="auto" w:fill="F9F9F9"/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D" w:rsidRPr="00823EED" w:rsidRDefault="00823EED" w:rsidP="00823EED">
      <w:pPr>
        <w:shd w:val="clear" w:color="auto" w:fill="F9F9F9"/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 2017 год, на Кузбассе средний размер платы, взимаемой с родителей (опекунов, законных представителей) за присмотр и уход за детьми установлен в размере 1100 рублей.</w:t>
      </w:r>
    </w:p>
    <w:p w:rsidR="00823EED" w:rsidRPr="002A6D39" w:rsidRDefault="00823EED" w:rsidP="00823EED">
      <w:pPr>
        <w:shd w:val="clear" w:color="auto" w:fill="FFFFFF"/>
        <w:spacing w:before="48" w:after="145" w:line="240" w:lineRule="auto"/>
        <w:ind w:firstLine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Выплаты компенсации производятся только семьям, имеющим доходы ниже прожиточного минимума на текущий квартал.</w:t>
      </w:r>
    </w:p>
    <w:p w:rsidR="00823EED" w:rsidRPr="002A6D39" w:rsidRDefault="00823EED" w:rsidP="00823EED">
      <w:pPr>
        <w:shd w:val="clear" w:color="auto" w:fill="FFFFFF"/>
        <w:spacing w:before="48" w:after="145" w:line="240" w:lineRule="auto"/>
        <w:ind w:firstLine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– это денежная выплата части родительской платы, а не уменьшение суммы родительской п</w:t>
      </w:r>
      <w:r w:rsidRPr="00823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 за содержание ребенка в МБ</w:t>
      </w:r>
      <w:r w:rsidRPr="002A6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23EED" w:rsidRPr="00823EED" w:rsidRDefault="00823EED" w:rsidP="00823E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3EED" w:rsidRPr="00823EED" w:rsidRDefault="00823EED" w:rsidP="00823EED">
      <w:pPr>
        <w:pStyle w:val="2"/>
        <w:shd w:val="clear" w:color="auto" w:fill="F9F9F9"/>
        <w:spacing w:before="0" w:beforeAutospacing="0" w:after="0" w:afterAutospacing="0" w:line="251" w:lineRule="atLeast"/>
        <w:rPr>
          <w:sz w:val="24"/>
          <w:szCs w:val="24"/>
        </w:rPr>
      </w:pPr>
      <w:r w:rsidRPr="00823EED">
        <w:rPr>
          <w:sz w:val="24"/>
          <w:szCs w:val="24"/>
        </w:rPr>
        <w:t>Льготы и компенсации многодетным семьям в Кемеровской области</w:t>
      </w:r>
    </w:p>
    <w:p w:rsidR="00823EED" w:rsidRPr="00823EED" w:rsidRDefault="00823EED" w:rsidP="00823EED">
      <w:pPr>
        <w:pStyle w:val="a3"/>
        <w:shd w:val="clear" w:color="auto" w:fill="F9F9F9"/>
        <w:spacing w:before="0" w:beforeAutospacing="0" w:after="97" w:afterAutospacing="0"/>
      </w:pPr>
      <w:r w:rsidRPr="00823EED">
        <w:t>Многодетной семьёй считается та семья, в которой трое и более детей в возрасте до 18 лет. Причем это могут быть как рождённые дети, так и взятые под опеку или усыновлённые (удочерённые).</w:t>
      </w:r>
    </w:p>
    <w:p w:rsidR="00823EED" w:rsidRPr="00823EED" w:rsidRDefault="00823EED" w:rsidP="00823EED">
      <w:pPr>
        <w:pStyle w:val="a3"/>
        <w:shd w:val="clear" w:color="auto" w:fill="F9F9F9"/>
        <w:spacing w:before="0" w:beforeAutospacing="0" w:after="97" w:afterAutospacing="0"/>
      </w:pPr>
      <w:r w:rsidRPr="00823EED">
        <w:t>На дополнительную социальную защиту могут рассчитывать многодетные семьи, в которых ежемесячный уровень доходов на каждого человека не превышает установленного для Кемеровской области. Обратите особое внимание, что из-за экономического кризиса в стране не все многодетные семьи могут рассчитывать на льготы, а только те, в которых третий ребёнок родился (или был усыновлён) в промежуток времени с 31.12.2012 до 31.12.2017 года. Также одним из обязательных условий является совместное проживание ребёнка и опекуна (родителя). И последним условием является зарегистрированное гражданство, как малыша, так и одного из его родителей.</w:t>
      </w:r>
    </w:p>
    <w:p w:rsidR="00823EED" w:rsidRPr="00823EED" w:rsidRDefault="00823EED" w:rsidP="00823EED">
      <w:pPr>
        <w:pStyle w:val="2"/>
        <w:shd w:val="clear" w:color="auto" w:fill="F9F9F9"/>
        <w:spacing w:before="0" w:beforeAutospacing="0" w:after="0" w:afterAutospacing="0" w:line="251" w:lineRule="atLeast"/>
        <w:rPr>
          <w:sz w:val="24"/>
          <w:szCs w:val="24"/>
        </w:rPr>
      </w:pPr>
      <w:r w:rsidRPr="00823EED">
        <w:rPr>
          <w:sz w:val="24"/>
          <w:szCs w:val="24"/>
        </w:rPr>
        <w:t>Льготы и компенсации малообеспеченным семьям в Кемеровской области</w:t>
      </w:r>
    </w:p>
    <w:p w:rsidR="00823EED" w:rsidRPr="00823EED" w:rsidRDefault="00823EED" w:rsidP="00823EED">
      <w:pPr>
        <w:pStyle w:val="a3"/>
        <w:shd w:val="clear" w:color="auto" w:fill="F9F9F9"/>
        <w:spacing w:before="0" w:beforeAutospacing="0" w:after="97" w:afterAutospacing="0"/>
      </w:pPr>
      <w:r w:rsidRPr="00823EED">
        <w:t>Малообеспеченной считается такая семья, среднедушевой доход в которой не превышает размера установленного прожиточного минимума.</w:t>
      </w:r>
    </w:p>
    <w:p w:rsidR="00823EED" w:rsidRPr="00823EED" w:rsidRDefault="00823EED" w:rsidP="00823EED">
      <w:pPr>
        <w:pStyle w:val="a3"/>
        <w:shd w:val="clear" w:color="auto" w:fill="F9F9F9"/>
        <w:spacing w:before="0" w:beforeAutospacing="0" w:after="97" w:afterAutospacing="0"/>
      </w:pPr>
      <w:r w:rsidRPr="00823EED">
        <w:t>Для получения статуса малообеспеченной семьи необходимо обратиться в органы опеки. Все виды таких пособий выплачиваются семьям на каждого ребёнка в отдельности. Для получения необходимо доказать, что усыновленный/приёмный/рождённый ребёнок проживает совместно с вами, ему не исполнилось 16 лет (исключение, если ребёнок обучается в школе до 18 лет). Помимо пособий, пока ребёнку не исполнилось двух лет от дня рождения, семья вправе обратиться за бесплатными молочными продуктами для малыша.</w:t>
      </w:r>
    </w:p>
    <w:p w:rsidR="00823EED" w:rsidRPr="00823EED" w:rsidRDefault="00823EED" w:rsidP="00823EED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23EED" w:rsidRPr="002A40F4" w:rsidRDefault="00823EED" w:rsidP="00823EED">
      <w:pPr>
        <w:shd w:val="clear" w:color="auto" w:fill="FFFFFF"/>
        <w:spacing w:before="100" w:beforeAutospacing="1" w:after="9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E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82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A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действующим законодательством РФ следующим категориям родителей предоставляются льготы по оплате за содержание ребенка в дошкольном учреждении:</w:t>
      </w:r>
    </w:p>
    <w:p w:rsidR="00823EED" w:rsidRPr="002A40F4" w:rsidRDefault="00823EED" w:rsidP="0082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50% льгота предоставляется:</w:t>
      </w:r>
    </w:p>
    <w:p w:rsidR="00823EED" w:rsidRPr="002A40F4" w:rsidRDefault="00823EED" w:rsidP="00823EED">
      <w:pPr>
        <w:shd w:val="clear" w:color="auto" w:fill="FFFFFF"/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родителям (законным представителям), имеющим трех и более несовершеннолетних детей, в семье со среднедушевым доходом, не превышающим величину прожиточного минимума, установленную в Кемеровской области;</w:t>
      </w:r>
    </w:p>
    <w:p w:rsidR="00823EED" w:rsidRPr="002A40F4" w:rsidRDefault="00823EED" w:rsidP="00823EED">
      <w:pPr>
        <w:shd w:val="clear" w:color="auto" w:fill="FFFFFF"/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родителям (законным представителям), являющихся инвалидами I и II группы (если оба родителя - инвалиды), в семье со среднедушевым доходом, не превышающим величину прожиточного минимума, установленную в Кемеровской области.</w:t>
      </w:r>
    </w:p>
    <w:p w:rsidR="00823EED" w:rsidRPr="002A40F4" w:rsidRDefault="00823EED" w:rsidP="00823EED">
      <w:pPr>
        <w:shd w:val="clear" w:color="auto" w:fill="FFFFFF"/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платы за содержание в муниципальных дошкольных образовательных учреждениях:</w:t>
      </w:r>
    </w:p>
    <w:p w:rsidR="00823EED" w:rsidRPr="002A40F4" w:rsidRDefault="00823EED" w:rsidP="00823EED">
      <w:pPr>
        <w:shd w:val="clear" w:color="auto" w:fill="FFFFFF"/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дети-инвалиды,</w:t>
      </w:r>
    </w:p>
    <w:p w:rsidR="00823EED" w:rsidRPr="002A40F4" w:rsidRDefault="00823EED" w:rsidP="00823EED">
      <w:pPr>
        <w:shd w:val="clear" w:color="auto" w:fill="FFFFFF"/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дети-сироты, и  дети, оставшиеся без попечения родителей,</w:t>
      </w:r>
    </w:p>
    <w:p w:rsidR="00823EED" w:rsidRPr="002A40F4" w:rsidRDefault="00823EED" w:rsidP="00823EED">
      <w:pPr>
        <w:shd w:val="clear" w:color="auto" w:fill="FFFFFF"/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 с туберкулезной интоксикацией.</w:t>
      </w:r>
    </w:p>
    <w:p w:rsidR="00823EED" w:rsidRDefault="00823EED" w:rsidP="0082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23EED" w:rsidRPr="002A40F4" w:rsidRDefault="00823EED" w:rsidP="0082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на компенсацию части родительской платы:</w:t>
      </w:r>
    </w:p>
    <w:p w:rsidR="00823EED" w:rsidRPr="002A40F4" w:rsidRDefault="00823EED" w:rsidP="00823EED">
      <w:pPr>
        <w:numPr>
          <w:ilvl w:val="0"/>
          <w:numId w:val="2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823EED" w:rsidRPr="002A40F4" w:rsidRDefault="00823EED" w:rsidP="00823EED">
      <w:pPr>
        <w:numPr>
          <w:ilvl w:val="0"/>
          <w:numId w:val="2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семьи.</w:t>
      </w:r>
    </w:p>
    <w:p w:rsidR="00823EED" w:rsidRPr="002A40F4" w:rsidRDefault="00823EED" w:rsidP="00823EED">
      <w:pPr>
        <w:numPr>
          <w:ilvl w:val="0"/>
          <w:numId w:val="2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(детей).</w:t>
      </w:r>
    </w:p>
    <w:p w:rsidR="00823EED" w:rsidRPr="002A40F4" w:rsidRDefault="00823EED" w:rsidP="00823EED">
      <w:pPr>
        <w:numPr>
          <w:ilvl w:val="0"/>
          <w:numId w:val="2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(расторжении) брака.</w:t>
      </w:r>
    </w:p>
    <w:p w:rsidR="00823EED" w:rsidRPr="002A40F4" w:rsidRDefault="00823EED" w:rsidP="00823EED">
      <w:pPr>
        <w:numPr>
          <w:ilvl w:val="0"/>
          <w:numId w:val="2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одного из родителей.</w:t>
      </w:r>
    </w:p>
    <w:p w:rsidR="00823EED" w:rsidRPr="002A40F4" w:rsidRDefault="00823EED" w:rsidP="00823EED">
      <w:pPr>
        <w:numPr>
          <w:ilvl w:val="0"/>
          <w:numId w:val="2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посещении ребенком детского сада.</w:t>
      </w:r>
    </w:p>
    <w:p w:rsidR="00823EED" w:rsidRPr="002A40F4" w:rsidRDefault="00823EED" w:rsidP="00823EED">
      <w:pPr>
        <w:numPr>
          <w:ilvl w:val="0"/>
          <w:numId w:val="2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всем доходам семьи за предыдущие 3 месяца.</w:t>
      </w:r>
    </w:p>
    <w:p w:rsidR="00823EED" w:rsidRPr="002A40F4" w:rsidRDefault="00823EED" w:rsidP="00823EED">
      <w:pPr>
        <w:numPr>
          <w:ilvl w:val="0"/>
          <w:numId w:val="2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счета в Сбербанке.</w:t>
      </w:r>
    </w:p>
    <w:p w:rsidR="00823EED" w:rsidRDefault="00823EED" w:rsidP="0082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2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823EED" w:rsidRPr="002A40F4" w:rsidRDefault="00823EED" w:rsidP="0082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на 50% льготу по оплате за детский сад:</w:t>
      </w:r>
    </w:p>
    <w:p w:rsidR="00823EED" w:rsidRPr="002A40F4" w:rsidRDefault="00823EED" w:rsidP="00823EED">
      <w:pPr>
        <w:numPr>
          <w:ilvl w:val="0"/>
          <w:numId w:val="3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823EED" w:rsidRPr="002A40F4" w:rsidRDefault="00823EED" w:rsidP="00823EED">
      <w:pPr>
        <w:numPr>
          <w:ilvl w:val="0"/>
          <w:numId w:val="3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гражданина.</w:t>
      </w:r>
    </w:p>
    <w:p w:rsidR="00823EED" w:rsidRPr="002A40F4" w:rsidRDefault="00823EED" w:rsidP="00823EED">
      <w:pPr>
        <w:numPr>
          <w:ilvl w:val="0"/>
          <w:numId w:val="3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семьи.</w:t>
      </w:r>
    </w:p>
    <w:p w:rsidR="00823EED" w:rsidRPr="002A40F4" w:rsidRDefault="00823EED" w:rsidP="00823EED">
      <w:pPr>
        <w:numPr>
          <w:ilvl w:val="0"/>
          <w:numId w:val="3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(детей) .</w:t>
      </w:r>
    </w:p>
    <w:p w:rsidR="00823EED" w:rsidRPr="002A40F4" w:rsidRDefault="00823EED" w:rsidP="00823EED">
      <w:pPr>
        <w:numPr>
          <w:ilvl w:val="0"/>
          <w:numId w:val="3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доходах членов семьи за три месяца, предшествующих месяцу обращения.</w:t>
      </w:r>
    </w:p>
    <w:p w:rsidR="00823EED" w:rsidRPr="002A40F4" w:rsidRDefault="00823EED" w:rsidP="00823EED">
      <w:pPr>
        <w:numPr>
          <w:ilvl w:val="0"/>
          <w:numId w:val="3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брака, о перемене имени, фамилии гражданином и (или) ребенком. </w:t>
      </w:r>
    </w:p>
    <w:p w:rsidR="00823EED" w:rsidRPr="002A40F4" w:rsidRDefault="00823EED" w:rsidP="00823EED">
      <w:pPr>
        <w:numPr>
          <w:ilvl w:val="0"/>
          <w:numId w:val="3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удостоверения об инвалидности родителей.</w:t>
      </w:r>
    </w:p>
    <w:p w:rsidR="00823EED" w:rsidRDefault="00823EED" w:rsidP="0082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2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823EED" w:rsidRPr="002A40F4" w:rsidRDefault="00823EED" w:rsidP="0082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на 100 % льготу по оплате за детский сад:  </w:t>
      </w:r>
    </w:p>
    <w:p w:rsidR="00823EED" w:rsidRPr="002A40F4" w:rsidRDefault="00823EED" w:rsidP="00823EED">
      <w:pPr>
        <w:numPr>
          <w:ilvl w:val="0"/>
          <w:numId w:val="4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823EED" w:rsidRPr="002A40F4" w:rsidRDefault="00823EED" w:rsidP="00823EED">
      <w:pPr>
        <w:numPr>
          <w:ilvl w:val="0"/>
          <w:numId w:val="4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гражданина.</w:t>
      </w:r>
    </w:p>
    <w:p w:rsidR="00823EED" w:rsidRPr="002A40F4" w:rsidRDefault="00823EED" w:rsidP="00823EED">
      <w:pPr>
        <w:numPr>
          <w:ilvl w:val="0"/>
          <w:numId w:val="4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семьи.</w:t>
      </w:r>
    </w:p>
    <w:p w:rsidR="00823EED" w:rsidRPr="002A40F4" w:rsidRDefault="00823EED" w:rsidP="00823EED">
      <w:pPr>
        <w:numPr>
          <w:ilvl w:val="0"/>
          <w:numId w:val="4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(детей).</w:t>
      </w:r>
    </w:p>
    <w:p w:rsidR="00823EED" w:rsidRPr="002A40F4" w:rsidRDefault="00823EED" w:rsidP="00823EED">
      <w:pPr>
        <w:numPr>
          <w:ilvl w:val="0"/>
          <w:numId w:val="4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свидетельства о заключении брака, о перемене имени, фамилии гражданином или ребенком.</w:t>
      </w:r>
    </w:p>
    <w:p w:rsidR="00823EED" w:rsidRPr="002A40F4" w:rsidRDefault="00823EED" w:rsidP="00823EED">
      <w:pPr>
        <w:numPr>
          <w:ilvl w:val="0"/>
          <w:numId w:val="4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удостоверения об инвалидности.</w:t>
      </w:r>
    </w:p>
    <w:p w:rsidR="00823EED" w:rsidRPr="002A40F4" w:rsidRDefault="00823EED" w:rsidP="00823EED">
      <w:pPr>
        <w:numPr>
          <w:ilvl w:val="0"/>
          <w:numId w:val="4"/>
        </w:numPr>
        <w:shd w:val="clear" w:color="auto" w:fill="FFFFFF"/>
        <w:spacing w:before="100" w:beforeAutospacing="1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решения органа местного самоуправления об установлении над ребенком опеки.</w:t>
      </w:r>
    </w:p>
    <w:p w:rsidR="00823EED" w:rsidRPr="00823EED" w:rsidRDefault="00823EED" w:rsidP="00823EED">
      <w:pPr>
        <w:rPr>
          <w:rFonts w:ascii="Times New Roman" w:hAnsi="Times New Roman" w:cs="Times New Roman"/>
          <w:sz w:val="24"/>
          <w:szCs w:val="24"/>
        </w:rPr>
      </w:pPr>
    </w:p>
    <w:p w:rsidR="00F96385" w:rsidRPr="00823EED" w:rsidRDefault="00F96385">
      <w:pPr>
        <w:rPr>
          <w:rFonts w:ascii="Times New Roman" w:hAnsi="Times New Roman" w:cs="Times New Roman"/>
          <w:sz w:val="24"/>
          <w:szCs w:val="24"/>
        </w:rPr>
      </w:pPr>
    </w:p>
    <w:sectPr w:rsidR="00F96385" w:rsidRPr="00823EED" w:rsidSect="00F9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868"/>
    <w:multiLevelType w:val="multilevel"/>
    <w:tmpl w:val="911A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337EF"/>
    <w:multiLevelType w:val="multilevel"/>
    <w:tmpl w:val="F1AA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72090"/>
    <w:multiLevelType w:val="multilevel"/>
    <w:tmpl w:val="DB70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304BE"/>
    <w:multiLevelType w:val="multilevel"/>
    <w:tmpl w:val="2DEE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23EED"/>
    <w:rsid w:val="00823EED"/>
    <w:rsid w:val="00F9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D"/>
  </w:style>
  <w:style w:type="paragraph" w:styleId="2">
    <w:name w:val="heading 2"/>
    <w:basedOn w:val="a"/>
    <w:link w:val="20"/>
    <w:uiPriority w:val="9"/>
    <w:qFormat/>
    <w:rsid w:val="00823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2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EED"/>
    <w:rPr>
      <w:b/>
      <w:bCs/>
    </w:rPr>
  </w:style>
  <w:style w:type="paragraph" w:customStyle="1" w:styleId="consplusnormal">
    <w:name w:val="consplusnormal"/>
    <w:basedOn w:val="a"/>
    <w:rsid w:val="0082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4161</Characters>
  <Application>Microsoft Office Word</Application>
  <DocSecurity>0</DocSecurity>
  <Lines>34</Lines>
  <Paragraphs>9</Paragraphs>
  <ScaleCrop>false</ScaleCrop>
  <Company>DG Win&amp;Soft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2017-11-18T08:06:00Z</dcterms:created>
  <dcterms:modified xsi:type="dcterms:W3CDTF">2017-11-18T08:09:00Z</dcterms:modified>
</cp:coreProperties>
</file>